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9C" w:rsidRPr="00D47005" w:rsidRDefault="00D47005" w:rsidP="00D4700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47005">
        <w:rPr>
          <w:rFonts w:ascii="Times New Roman" w:hAnsi="Times New Roman" w:cs="Times New Roman"/>
          <w:b/>
          <w:sz w:val="24"/>
          <w:szCs w:val="24"/>
          <w:lang w:val="sr-Latn-CS"/>
        </w:rPr>
        <w:t>Potrebna lična zaštitna oprema za zdravstvene radnike u kontaktu sa suspe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k</w:t>
      </w:r>
      <w:r w:rsidRPr="00D47005">
        <w:rPr>
          <w:rFonts w:ascii="Times New Roman" w:hAnsi="Times New Roman" w:cs="Times New Roman"/>
          <w:b/>
          <w:sz w:val="24"/>
          <w:szCs w:val="24"/>
          <w:lang w:val="sr-Latn-CS"/>
        </w:rPr>
        <w:t>tnim ili obolelim od ebola virusnog oboljenja</w:t>
      </w:r>
    </w:p>
    <w:p w:rsidR="00D47005" w:rsidRDefault="00D470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D47005" w:rsidRDefault="00D47005" w:rsidP="00D4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Nesterilne rukavice</w:t>
      </w:r>
    </w:p>
    <w:p w:rsidR="00D47005" w:rsidRDefault="00D47005" w:rsidP="00D4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Partikularne maske (respiratori) nivoa filtracije 95% (po evropskoj nomenklaturi maske FFPP2) i više (FFPP3)</w:t>
      </w:r>
    </w:p>
    <w:p w:rsidR="00D47005" w:rsidRDefault="00D47005" w:rsidP="00D4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Zaštitne naočare ili štitnici za lice</w:t>
      </w:r>
    </w:p>
    <w:p w:rsidR="00D47005" w:rsidRDefault="00D47005" w:rsidP="00D4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Zaštitni mantil (nepromočiv) ili zaštitni manitl i nepromočiva kecelja</w:t>
      </w:r>
    </w:p>
    <w:p w:rsidR="00D47005" w:rsidRDefault="00D47005" w:rsidP="00D4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Kaljače (zaštitne cipele)</w:t>
      </w:r>
    </w:p>
    <w:p w:rsidR="00AD5F4D" w:rsidRDefault="00AD5F4D" w:rsidP="00D4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Određena količina „skafandera“ odnosno zaštine opreme u jednom komadu</w:t>
      </w:r>
    </w:p>
    <w:p w:rsidR="00D47005" w:rsidRDefault="00D47005" w:rsidP="00D470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D5F4D" w:rsidRDefault="00AD5F4D" w:rsidP="00AD5F4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Napomena:</w:t>
      </w:r>
    </w:p>
    <w:p w:rsidR="00AD5F4D" w:rsidRDefault="00AD5F4D" w:rsidP="00AD5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AD5F4D">
        <w:rPr>
          <w:rFonts w:ascii="Times New Roman" w:hAnsi="Times New Roman" w:cs="Times New Roman"/>
          <w:sz w:val="24"/>
          <w:szCs w:val="24"/>
          <w:lang w:val="sr-Latn-CS"/>
        </w:rPr>
        <w:t xml:space="preserve">parikularne maske i naočare su bolnice nabavljale tokom pandemije gripa i verovatno ih </w:t>
      </w:r>
      <w:r>
        <w:rPr>
          <w:rFonts w:ascii="Times New Roman" w:hAnsi="Times New Roman" w:cs="Times New Roman"/>
          <w:sz w:val="24"/>
          <w:szCs w:val="24"/>
          <w:lang w:val="sr-Latn-CS"/>
        </w:rPr>
        <w:t>mnoge bolnice još poseduju</w:t>
      </w:r>
      <w:r w:rsidRPr="00AD5F4D">
        <w:rPr>
          <w:rFonts w:ascii="Times New Roman" w:hAnsi="Times New Roman" w:cs="Times New Roman"/>
          <w:sz w:val="24"/>
          <w:szCs w:val="24"/>
          <w:lang w:val="sr-Latn-CS"/>
        </w:rPr>
        <w:t xml:space="preserve"> neupotrebljene</w:t>
      </w:r>
    </w:p>
    <w:p w:rsidR="00AD5F4D" w:rsidRPr="00AD5F4D" w:rsidRDefault="00AD5F4D" w:rsidP="00AD5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Potrebno je opredeliti ustanovu/ustanove u kojoj će se lečiti oboleli, i u njoj stvoriti uslove za lečenje i izvođenje invazivnih procedura kada je to neophodno (sobe za izolaciju sa negativnim pritiskom).   </w:t>
      </w:r>
    </w:p>
    <w:p w:rsidR="00D47005" w:rsidRDefault="00D47005" w:rsidP="00D470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D47005" w:rsidSect="00CB3A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74D"/>
    <w:multiLevelType w:val="hybridMultilevel"/>
    <w:tmpl w:val="CF14D516"/>
    <w:lvl w:ilvl="0" w:tplc="8CFC26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66A1"/>
    <w:multiLevelType w:val="hybridMultilevel"/>
    <w:tmpl w:val="CBFE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7005"/>
    <w:rsid w:val="0001242F"/>
    <w:rsid w:val="00AD5F4D"/>
    <w:rsid w:val="00CB3A9C"/>
    <w:rsid w:val="00D47005"/>
    <w:rsid w:val="00F7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2014-08-08T09:30:00Z</dcterms:created>
  <dcterms:modified xsi:type="dcterms:W3CDTF">2014-08-08T09:56:00Z</dcterms:modified>
</cp:coreProperties>
</file>